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xmlns:wp14="http://schemas.microsoft.com/office/word/2010/wordml" w:rsidR="00443DDC" w:rsidTr="748BD395" w14:paraId="2BEE24B8" wp14:textId="77777777">
        <w:tc>
          <w:tcPr>
            <w:tcW w:w="5070" w:type="dxa"/>
            <w:tcMar/>
            <w:vAlign w:val="center"/>
          </w:tcPr>
          <w:p w:rsidR="00443DDC" w:rsidP="00443DDC" w:rsidRDefault="00443DDC" w14:paraId="05A27461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  <w:tcMar/>
          </w:tcPr>
          <w:p w:rsidR="00443DDC" w:rsidP="00443DDC" w:rsidRDefault="00443DDC" w14:paraId="4F260BD7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48BD395">
              <w:rPr/>
              <w:t/>
            </w:r>
          </w:p>
        </w:tc>
      </w:tr>
    </w:tbl>
    <w:p xmlns:wp14="http://schemas.microsoft.com/office/word/2010/wordml" w:rsidR="00443DDC" w:rsidP="00443DDC" w:rsidRDefault="00443DDC" w14:paraId="672A6659" wp14:textId="77777777">
      <w:r>
        <w:pict w14:anchorId="01E73962">
          <v:rect id="_x0000_i1025" style="width:0;height:1.5pt" o:hr="t" o:hrstd="t" o:hralign="center" fillcolor="#a0a0a0" stroked="f"/>
        </w:pict>
      </w:r>
    </w:p>
    <w:p xmlns:wp14="http://schemas.microsoft.com/office/word/2010/wordml" w:rsidRPr="00443DDC" w:rsidR="00366123" w:rsidP="00443DDC" w:rsidRDefault="00443DDC" w14:paraId="4DD390F4" wp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xmlns:wp14="http://schemas.microsoft.com/office/word/2010/wordml" w:rsidR="00443DDC" w:rsidTr="748BD395" w14:paraId="37F5B2E8" wp14:textId="77777777">
        <w:tc>
          <w:tcPr>
            <w:tcW w:w="2518" w:type="dxa"/>
            <w:tcMar/>
          </w:tcPr>
          <w:p w:rsidR="00443DDC" w:rsidP="00443DDC" w:rsidRDefault="00443DDC" w14:paraId="63E9B303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260" w:type="dxa"/>
            <w:tcMar/>
          </w:tcPr>
          <w:p w:rsidR="00443DDC" w:rsidP="7527CC45" w:rsidRDefault="00443DDC" w14:paraId="0A37501D" wp14:textId="423F4DD9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527CC45" w:rsidR="7527CC4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Mgr. Marta Michaláková</w:t>
            </w:r>
          </w:p>
        </w:tc>
      </w:tr>
      <w:tr xmlns:wp14="http://schemas.microsoft.com/office/word/2010/wordml" w:rsidR="00443DDC" w:rsidTr="748BD395" w14:paraId="4B639AC5" wp14:textId="77777777">
        <w:tc>
          <w:tcPr>
            <w:tcW w:w="2518" w:type="dxa"/>
            <w:tcMar/>
          </w:tcPr>
          <w:p w:rsidR="00443DDC" w:rsidP="00443DDC" w:rsidRDefault="00443DDC" w14:paraId="26EA7044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 1</w:t>
            </w:r>
          </w:p>
        </w:tc>
        <w:tc>
          <w:tcPr>
            <w:tcW w:w="7260" w:type="dxa"/>
            <w:tcMar/>
          </w:tcPr>
          <w:p w:rsidR="00443DDC" w:rsidP="7527CC45" w:rsidRDefault="00443DDC" w14:paraId="5DAB6C7B" wp14:textId="06F68FA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527CC45" w:rsidR="7527CC4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Memory run</w:t>
            </w:r>
          </w:p>
        </w:tc>
      </w:tr>
      <w:tr xmlns:wp14="http://schemas.microsoft.com/office/word/2010/wordml" w:rsidR="00443DDC" w:rsidTr="748BD395" w14:paraId="0CCFFADB" wp14:textId="77777777">
        <w:tc>
          <w:tcPr>
            <w:tcW w:w="2518" w:type="dxa"/>
            <w:tcMar/>
          </w:tcPr>
          <w:p w:rsidR="00443DDC" w:rsidP="00443DDC" w:rsidRDefault="00443DDC" w14:paraId="417620A6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260" w:type="dxa"/>
            <w:tcMar/>
          </w:tcPr>
          <w:p w:rsidR="00443DDC" w:rsidP="7527CC45" w:rsidRDefault="00443DDC" w14:paraId="02EB378F" wp14:textId="0DFEECE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527CC45" w:rsidR="7527CC4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Tělesná výchova</w:t>
            </w:r>
          </w:p>
        </w:tc>
      </w:tr>
      <w:tr xmlns:wp14="http://schemas.microsoft.com/office/word/2010/wordml" w:rsidR="00443DDC" w:rsidTr="748BD395" w14:paraId="759A8C76" wp14:textId="77777777">
        <w:tc>
          <w:tcPr>
            <w:tcW w:w="2518" w:type="dxa"/>
            <w:tcMar/>
          </w:tcPr>
          <w:p w:rsidR="00443DDC" w:rsidP="00443DDC" w:rsidRDefault="00443DDC" w14:paraId="5A27EE9D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260" w:type="dxa"/>
            <w:tcMar/>
          </w:tcPr>
          <w:p w:rsidR="00443DDC" w:rsidP="7527CC45" w:rsidRDefault="00443DDC" w14:paraId="57BEC7D5" wp14:textId="18E1CCA9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4"/>
                <w:szCs w:val="24"/>
                <w:lang w:eastAsia="cs-CZ"/>
              </w:rPr>
              <w:t>Mezipředmětové vztahy versus pohyb</w:t>
            </w:r>
          </w:p>
          <w:p w:rsidR="00443DDC" w:rsidP="7527CC45" w:rsidRDefault="00443DDC" w14:paraId="01219529" wp14:textId="6D1CABAD">
            <w:pPr>
              <w:pStyle w:val="Normln"/>
              <w:rPr>
                <w:rFonts w:ascii="Calibri" w:hAnsi="Calibri" w:cs="Calibri" w:asciiTheme="minorAscii" w:hAnsiTheme="minorAscii" w:cstheme="minorAscii"/>
                <w:b w:val="1"/>
                <w:bCs w:val="1"/>
                <w:noProof w:val="0"/>
                <w:lang w:val="cs-CZ"/>
              </w:rPr>
            </w:pPr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 xml:space="preserve">Mind, Body, and Soul </w:t>
            </w:r>
            <w:proofErr w:type="spellStart"/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>must</w:t>
            </w:r>
            <w:proofErr w:type="spellEnd"/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>be</w:t>
            </w:r>
            <w:proofErr w:type="spellEnd"/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7527CC45" w:rsidR="7527CC4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/>
              </w:rPr>
              <w:t>one</w:t>
            </w:r>
            <w:proofErr w:type="spellEnd"/>
          </w:p>
          <w:p w:rsidR="00443DDC" w:rsidP="7527CC45" w:rsidRDefault="00443DDC" w14:paraId="6A05A809" wp14:textId="6BE1FD04">
            <w:pPr>
              <w:pStyle w:val="Normln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</w:tr>
      <w:tr xmlns:wp14="http://schemas.microsoft.com/office/word/2010/wordml" w:rsidR="00443DDC" w:rsidTr="748BD395" w14:paraId="286DF678" wp14:textId="77777777">
        <w:tc>
          <w:tcPr>
            <w:tcW w:w="2518" w:type="dxa"/>
            <w:tcMar/>
          </w:tcPr>
          <w:p w:rsidR="00443DDC" w:rsidP="00443DDC" w:rsidRDefault="00443DDC" w14:paraId="59BA5BEE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  <w:tcMar/>
          </w:tcPr>
          <w:p w:rsidR="00443DDC" w:rsidP="748BD395" w:rsidRDefault="00443DDC" w14:paraId="5A39BBE3" wp14:textId="6410B4F8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48BD395" w:rsidR="748BD39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10. 5. 2019</w:t>
            </w:r>
          </w:p>
        </w:tc>
      </w:tr>
      <w:tr xmlns:wp14="http://schemas.microsoft.com/office/word/2010/wordml" w:rsidR="00443DDC" w:rsidTr="748BD395" w14:paraId="4340B425" wp14:textId="77777777">
        <w:tc>
          <w:tcPr>
            <w:tcW w:w="2518" w:type="dxa"/>
            <w:tcMar/>
          </w:tcPr>
          <w:p w:rsidRPr="00443DDC" w:rsidR="00443DDC" w:rsidP="7527CC45" w:rsidRDefault="00443DDC" wp14:noSpellErr="1" w14:paraId="3594E5E2" wp14:textId="76CE8C18">
            <w:pPr>
              <w:rPr>
                <w:rFonts w:ascii="Calibri" w:hAnsi="Calibri" w:cs="Calibri" w:asciiTheme="minorAscii" w:hAnsiTheme="minorAscii" w:cstheme="minorAscii"/>
              </w:rPr>
            </w:pPr>
            <w:r w:rsidRPr="7527CC45" w:rsidR="7527CC4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Forma: </w:t>
            </w:r>
            <w:r w:rsidRPr="7527CC45" w:rsidR="7527CC45">
              <w:rPr>
                <w:rFonts w:ascii="Calibri" w:hAnsi="Calibri" w:cs="Calibri" w:asciiTheme="minorAscii" w:hAnsiTheme="minorAscii" w:cstheme="minorAscii"/>
              </w:rPr>
              <w:t>pracovní list</w:t>
            </w:r>
          </w:p>
          <w:p w:rsidRPr="00443DDC" w:rsidR="00443DDC" w:rsidP="7527CC45" w:rsidRDefault="00443DDC" w14:paraId="7901F66E" wp14:textId="4F7FBEBD">
            <w:pPr>
              <w:pStyle w:val="Normln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7260" w:type="dxa"/>
            <w:tcMar/>
          </w:tcPr>
          <w:p w:rsidR="00443DDC" w:rsidP="748BD395" w:rsidRDefault="00443DDC" w14:paraId="41C8F396" wp14:textId="3FD4804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48BD395" w:rsidR="748BD39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Pdf soubor CLIL – Memory run</w:t>
            </w:r>
          </w:p>
        </w:tc>
      </w:tr>
    </w:tbl>
    <w:p w:rsidR="7527CC45" w:rsidP="748BD395" w:rsidRDefault="7527CC45" w14:paraId="68D81772" w14:textId="3C7DACD7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>Pravidla hry:</w:t>
      </w:r>
    </w:p>
    <w:p w:rsidR="748BD395" w:rsidP="748BD395" w:rsidRDefault="748BD395" w14:paraId="7ECD0BB5" w14:textId="2292DD6C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48BD395" w:rsidRDefault="7527CC45" w14:paraId="6ADD6648" w14:textId="659E7B92">
      <w:pPr>
        <w:pStyle w:val="Odstavecseseznamem"/>
        <w:numPr>
          <w:ilvl w:val="0"/>
          <w:numId w:val="30"/>
        </w:numPr>
        <w:rPr>
          <w:noProof w:val="0"/>
          <w:sz w:val="21"/>
          <w:szCs w:val="21"/>
          <w:lang w:val="cs-CZ"/>
        </w:rPr>
      </w:pPr>
      <w:proofErr w:type="spellStart"/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>Memory</w:t>
      </w:r>
      <w:proofErr w:type="spellEnd"/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 xml:space="preserve"> run je štafetový běh. Třída se rozdělí do 4 skupin.</w:t>
      </w:r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 xml:space="preserve"> </w:t>
      </w:r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 xml:space="preserve">Každá skupina obdrží prázdnou tabulku a tužku. Jeden ze skupiny běží k vyplněné tabulce na druhou stranu tělocvičny, tam si zapamatuje symbol z jednoho políčka a běží zpátky a zapíše symbol do prázdné tabulky na stejné místo. Pak startuje další člen družstva. Vyhrává družstvo, které vyplní tabulku nejrychleji. </w:t>
      </w:r>
    </w:p>
    <w:p w:rsidR="7527CC45" w:rsidP="7527CC45" w:rsidRDefault="7527CC45" w14:paraId="63842446" w14:textId="00D6F99C">
      <w:pPr>
        <w:pStyle w:val="Odstavecseseznamem"/>
        <w:numPr>
          <w:ilvl w:val="0"/>
          <w:numId w:val="30"/>
        </w:numPr>
        <w:rPr>
          <w:noProof w:val="0"/>
          <w:sz w:val="21"/>
          <w:szCs w:val="21"/>
          <w:lang w:val="cs-CZ"/>
        </w:rPr>
      </w:pPr>
      <w:r w:rsidRPr="748BD395" w:rsidR="748BD395">
        <w:rPr>
          <w:rFonts w:ascii="Verdana" w:hAnsi="Verdana" w:eastAsia="Verdana" w:cs="Verdana"/>
          <w:noProof w:val="0"/>
          <w:sz w:val="21"/>
          <w:szCs w:val="21"/>
          <w:lang w:val="cs-CZ"/>
        </w:rPr>
        <w:t>Družstvo dostane kartičky s významy symbolů v anglickém jazyce a přiřadí je k symbolům. Hodnotí se rychlost a správnost. Družstva dostanou další body dle správnosti výrazů.</w:t>
      </w:r>
    </w:p>
    <w:p w:rsidR="7527CC45" w:rsidP="6F742B7A" w:rsidRDefault="7527CC45" w14:paraId="6684F830" w14:textId="1092CDBF">
      <w:pPr>
        <w:pStyle w:val="Odstavecseseznamem"/>
        <w:numPr>
          <w:ilvl w:val="0"/>
          <w:numId w:val="30"/>
        </w:numPr>
        <w:rPr>
          <w:noProof w:val="0"/>
          <w:sz w:val="21"/>
          <w:szCs w:val="21"/>
          <w:lang w:val="cs-CZ"/>
        </w:rPr>
      </w:pPr>
      <w:r w:rsidRPr="6F742B7A" w:rsidR="6F742B7A">
        <w:rPr>
          <w:rFonts w:ascii="Verdana" w:hAnsi="Verdana" w:eastAsia="Verdana" w:cs="Verdana"/>
          <w:noProof w:val="0"/>
          <w:sz w:val="21"/>
          <w:szCs w:val="21"/>
          <w:lang w:val="cs-CZ"/>
        </w:rPr>
        <w:t>Diskuze v anglickém jazyce o jednotlivých symbolech</w:t>
      </w:r>
    </w:p>
    <w:p w:rsidR="7527CC45" w:rsidP="6F742B7A" w:rsidRDefault="7527CC45" w14:paraId="23375865" w14:textId="7ED26629">
      <w:pPr>
        <w:pStyle w:val="Normln"/>
        <w:ind w:left="0"/>
      </w:pPr>
    </w:p>
    <w:p w:rsidR="7527CC45" w:rsidP="6F742B7A" w:rsidRDefault="7527CC45" w14:paraId="335DFCAB" w14:textId="6829C962">
      <w:pPr>
        <w:pStyle w:val="Normln"/>
        <w:ind w:left="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6F742B7A" w:rsidP="6F742B7A" w:rsidRDefault="6F742B7A" w14:paraId="081AE00D" w14:textId="1853438A">
      <w:pPr>
        <w:pStyle w:val="Normln"/>
        <w:ind w:left="0"/>
      </w:pPr>
    </w:p>
    <w:p w:rsidR="6F742B7A" w:rsidP="6F742B7A" w:rsidRDefault="6F742B7A" w14:paraId="516D4A5A" w14:textId="6AE0F59E">
      <w:pPr>
        <w:pStyle w:val="Normln"/>
        <w:ind w:left="0"/>
      </w:pPr>
    </w:p>
    <w:p w:rsidR="6F742B7A" w:rsidP="6F742B7A" w:rsidRDefault="6F742B7A" w14:paraId="4B717980" w14:textId="5DF5657D">
      <w:pPr>
        <w:pStyle w:val="Normln"/>
      </w:pPr>
      <w:r>
        <w:drawing>
          <wp:inline wp14:editId="6AC97D60" wp14:anchorId="21479604">
            <wp:extent cx="6115050" cy="4181475"/>
            <wp:effectExtent l="0" t="0" r="0" b="0"/>
            <wp:docPr id="450842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06ad2f7b9e43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742B7A" w:rsidP="6F742B7A" w:rsidRDefault="6F742B7A" w14:paraId="27F67D1B" w14:textId="25C2F63E">
      <w:pPr>
        <w:pStyle w:val="Normln"/>
      </w:pPr>
      <w:r>
        <w:drawing>
          <wp:inline wp14:editId="03DCD5B8" wp14:anchorId="00B5FA38">
            <wp:extent cx="6115050" cy="4191000"/>
            <wp:effectExtent l="0" t="0" r="0" b="0"/>
            <wp:docPr id="1371984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1faea4aceb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27CC45" w:rsidP="748BD395" w:rsidRDefault="7527CC45" w14:paraId="0B9C79D8" w14:textId="540E8BEE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4E81BAE9" w14:textId="7EFBD4D8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D2F3862" w14:textId="4C1BA7BA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7E2697C9" w14:textId="6223F311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A826800" w14:textId="0890AF73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FB678B2" w14:textId="532D5F9A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061FAF41" w14:textId="467336DB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5E079DD" w14:textId="4A4ED6F3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86D1951" w14:textId="752AEF19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7902724E" w14:textId="6B50A528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F5B1BB4" w14:textId="5BAB986D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0364AC40" w14:textId="5C55D6BF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69736BF2" w14:textId="37464AE2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75D44E5" w14:textId="44F37349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CA91205" w14:textId="3F7195D5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F95C552" w14:textId="085EBC05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35E46AE" w14:textId="6296A676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6F12BD4" w14:textId="6D64A59C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26EBB68" w14:textId="4F12FAF6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6AF39F44" w14:textId="565EE6E4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83D715E" w14:textId="5EAE3E9C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F7B4886" w14:textId="431893EB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446F2E98" w14:textId="49E45AA3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2271035" w14:textId="71B3316F">
      <w:pPr>
        <w:pStyle w:val="Normln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D7E7169" w14:textId="03D15AB1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1FC3569" w14:textId="18F8B267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B154D10" w14:textId="78E6CC32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766CA8E" w14:textId="6B97BE67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ADAD5F6" w14:textId="5D5DA703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03CD9DBF" w14:textId="6A7D7A8B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6C730B0" w14:textId="1E06322D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62E92D57" w14:textId="2AC836A4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3A13C69" w14:textId="0D5F4E0B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01BE831" w14:textId="749C07EB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ADA3C65" w14:textId="5D53C27E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4997E28A" w14:textId="345C5794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6EA1AFAD" w14:textId="371DA1BA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5FA42DF" w14:textId="772BC93C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43406EBF" w14:textId="7731191E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7D7AC4AF" w14:textId="3FEC1DC9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6FC306DA" w14:textId="4ACE193A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0B46F946" w14:textId="2A27FCF5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F2BFFC7" w14:textId="44766E97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15C9221" w14:textId="50D900F6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54D327F" w14:textId="7AFD86F7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A112392" w14:textId="15C6F1C9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2D9C1C8" w14:textId="50035ECD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4640E5C" w14:textId="3431A38F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97A6F38" w14:textId="08EF6142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AFC1AC3" w14:textId="14F4C610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16FC80B1" w14:textId="319E584B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28E8CEF1" w14:textId="78F4F023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7032695F" w14:textId="13C5E8EB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7D01479C" w14:textId="4C7B30B3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F14CFB5" w14:textId="0D75E78A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56CF7820" w14:textId="3030D245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670378A" w14:textId="17C83780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0D552F39" w14:textId="15FBA976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p w:rsidR="7527CC45" w:rsidP="7527CC45" w:rsidRDefault="7527CC45" w14:paraId="36034B89" w14:textId="2E4CBEA2">
      <w:pPr>
        <w:pStyle w:val="Normln"/>
        <w:ind w:left="360"/>
        <w:rPr>
          <w:rFonts w:ascii="Verdana" w:hAnsi="Verdana" w:eastAsia="Verdana" w:cs="Verdana"/>
          <w:noProof w:val="0"/>
          <w:sz w:val="21"/>
          <w:szCs w:val="21"/>
          <w:lang w:val="cs-CZ"/>
        </w:rPr>
      </w:pPr>
    </w:p>
    <w:sectPr w:rsidRPr="00443DDC" w:rsidR="00443DDC" w:rsidSect="00547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A539B" w:rsidP="0016472E" w:rsidRDefault="00FA539B" w14:paraId="049F31CB" wp14:textId="77777777">
      <w:r>
        <w:separator/>
      </w:r>
    </w:p>
  </w:endnote>
  <w:endnote w:type="continuationSeparator" w:id="0">
    <w:p xmlns:wp14="http://schemas.microsoft.com/office/word/2010/wordml" w:rsidR="00FA539B" w:rsidP="0016472E" w:rsidRDefault="00FA539B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4DDBEF00" wp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62486C05" wp14:textId="77777777">
    <w:pPr>
      <w:pStyle w:val="Zpat"/>
    </w:pPr>
    <w:r>
      <w:pict w14:anchorId="3BD3F334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CC64FD" w14:paraId="1DB525FC" wp14:textId="77777777">
      <w:tc>
        <w:tcPr>
          <w:tcW w:w="1897" w:type="dxa"/>
        </w:tcPr>
        <w:p w:rsidRPr="008172B5" w:rsidR="00465255" w:rsidRDefault="00465255" w14:paraId="1D600CC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5EE80A74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79B24E49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P="00CC64FD" w:rsidRDefault="00465255" w14:paraId="4101652C" wp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1FC39945" wp14:textId="77777777">
    <w:pPr>
      <w:pStyle w:val="Zpat"/>
    </w:pPr>
    <w:r>
      <w:pict w14:anchorId="3F5BC6FF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357B49" w14:paraId="2D21F049" wp14:textId="77777777">
      <w:tc>
        <w:tcPr>
          <w:tcW w:w="1897" w:type="dxa"/>
        </w:tcPr>
        <w:p w:rsidRPr="008172B5" w:rsidR="00465255" w:rsidP="00357B49" w:rsidRDefault="00465255" w14:paraId="67E79192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48B634CE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12B196B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RDefault="00465255" w14:paraId="0562CB0E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A539B" w:rsidP="0016472E" w:rsidRDefault="00FA539B" w14:paraId="4B99056E" wp14:textId="77777777">
      <w:r>
        <w:separator/>
      </w:r>
    </w:p>
  </w:footnote>
  <w:footnote w:type="continuationSeparator" w:id="0">
    <w:p xmlns:wp14="http://schemas.microsoft.com/office/word/2010/wordml" w:rsidR="00FA539B" w:rsidP="0016472E" w:rsidRDefault="00FA539B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0FB78278" wp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3461D779" wp14:textId="77777777">
    <w:pPr>
      <w:pStyle w:val="Zhlav"/>
    </w:pPr>
    <w:r>
      <w:pict w14:anchorId="5691E375">
        <v:rect id="_x0000_i1027" style="width:0;height:1.5pt" o:hr="t" o:hrstd="t" o:hralign="center" fillcolor="#a0a0a0" stroked="f"/>
      </w:pict>
    </w:r>
  </w:p>
  <w:p xmlns:wp14="http://schemas.microsoft.com/office/word/2010/wordml" w:rsidR="00465255" w:rsidRDefault="00465255" w14:paraId="3CF2D8B6" wp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xmlns:wp14="http://schemas.microsoft.com/office/word/2010/wordml" w:rsidRPr="00827F70" w:rsidR="00465255" w:rsidTr="748BD395" w14:paraId="3281C5E5" wp14:textId="77777777">
      <w:trPr>
        <w:trHeight w:val="708"/>
        <w:jc w:val="center"/>
      </w:trPr>
      <w:tc>
        <w:tcPr>
          <w:tcW w:w="2313" w:type="dxa"/>
          <w:vMerge w:val="restart"/>
          <w:tcMar/>
          <w:vAlign w:val="center"/>
        </w:tcPr>
        <w:p w:rsidRPr="00827F70" w:rsidR="00465255" w:rsidP="006144D2" w:rsidRDefault="00465255" w14:paraId="0E27B00A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drawing>
              <wp:inline xmlns:wp14="http://schemas.microsoft.com/office/word/2010/wordprocessingDrawing" wp14:editId="58D79F04" wp14:anchorId="0BEF425C">
                <wp:extent cx="1331595" cy="812165"/>
                <wp:effectExtent l="0" t="0" r="0" b="0"/>
                <wp:docPr id="1414038648" name="Obrázek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1"/>
                        <pic:cNvPicPr/>
                      </pic:nvPicPr>
                      <pic:blipFill>
                        <a:blip r:embed="Rd2a186960bd8437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  <w:tcMar/>
        </w:tcPr>
        <w:p w:rsidR="00465255" w:rsidP="00357B49" w:rsidRDefault="00465255" w14:paraId="6FECB39E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tcMar/>
          <w:vAlign w:val="center"/>
        </w:tcPr>
        <w:p w:rsidRPr="00827F70" w:rsidR="00465255" w:rsidP="00F54E89" w:rsidRDefault="00465255" w14:paraId="60061E4C" wp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drawing>
              <wp:inline xmlns:wp14="http://schemas.microsoft.com/office/word/2010/wordprocessingDrawing" wp14:editId="2BA4ACE9" wp14:anchorId="22862A55">
                <wp:extent cx="1281106" cy="555812"/>
                <wp:effectExtent l="0" t="0" r="0" b="0"/>
                <wp:docPr id="867014871" name="Obrázek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2"/>
                        <pic:cNvPicPr/>
                      </pic:nvPicPr>
                      <pic:blipFill>
                        <a:blip r:embed="Rc317238a0721401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827F70" w:rsidR="00465255" w:rsidTr="748BD395" w14:paraId="6E314F54" wp14:textId="77777777">
      <w:trPr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44EAFD9C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  <w:tcMar/>
        </w:tcPr>
        <w:p w:rsidRPr="00827F70" w:rsidR="00465255" w:rsidP="006144D2" w:rsidRDefault="00465255" w14:paraId="4D389072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  <w:tcMar/>
        </w:tcPr>
        <w:p w:rsidRPr="00827F70" w:rsidR="00465255" w:rsidP="006144D2" w:rsidRDefault="00465255" w14:paraId="4B94D5A5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xmlns:wp14="http://schemas.microsoft.com/office/word/2010/wordml" w:rsidRPr="00827F70" w:rsidR="00465255" w:rsidTr="748BD395" w14:paraId="7989A4A1" wp14:textId="77777777">
      <w:trPr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3DEEC669" wp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  <w:tcMar/>
        </w:tcPr>
        <w:p w:rsidRPr="00827F70" w:rsidR="00465255" w:rsidP="00357B49" w:rsidRDefault="00465255" w14:paraId="28AA7C09" wp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xmlns:wp14="http://schemas.microsoft.com/office/word/2010/wordml" w:rsidRPr="00827F70" w:rsidR="00465255" w:rsidTr="748BD395" w14:paraId="0446970D" wp14:textId="77777777">
      <w:trPr>
        <w:trHeight w:val="599"/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3656B9AB" wp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tcMar/>
          <w:vAlign w:val="center"/>
        </w:tcPr>
        <w:p w:rsidRPr="000D089C" w:rsidR="00465255" w:rsidP="00357B49" w:rsidRDefault="00465255" w14:paraId="19EC85B8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tcMar/>
          <w:vAlign w:val="center"/>
        </w:tcPr>
        <w:p w:rsidRPr="000D089C" w:rsidR="00465255" w:rsidP="00357B49" w:rsidRDefault="00465255" w14:paraId="11BAB12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tcMar/>
          <w:vAlign w:val="center"/>
        </w:tcPr>
        <w:p w:rsidRPr="000D089C" w:rsidR="00465255" w:rsidP="00357B49" w:rsidRDefault="00465255" w14:paraId="35EF182E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tcMar/>
          <w:vAlign w:val="center"/>
        </w:tcPr>
        <w:p w:rsidRPr="000D089C" w:rsidR="00465255" w:rsidP="00357B49" w:rsidRDefault="00465255" w14:paraId="6A63F64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xmlns:wp14="http://schemas.microsoft.com/office/word/2010/wordml" w:rsidR="00465255" w:rsidRDefault="00FA539B" w14:paraId="45FB0818" wp14:textId="77777777">
    <w:pPr>
      <w:pStyle w:val="Zhlav"/>
    </w:pPr>
    <w:r>
      <w:pict w14:anchorId="3B1CA48F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1">
    <w:abstractNumId w:val="14"/>
  </w:num>
  <w:num w:numId="2">
    <w:abstractNumId w:val="25"/>
  </w:num>
  <w:num w:numId="3">
    <w:abstractNumId w:val="8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12"/>
  </w:num>
  <w:num w:numId="10">
    <w:abstractNumId w:val="18"/>
  </w:num>
  <w:num w:numId="11">
    <w:abstractNumId w:val="27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3"/>
  </w:num>
  <w:num w:numId="18">
    <w:abstractNumId w:val="21"/>
  </w:num>
  <w:num w:numId="19">
    <w:abstractNumId w:val="28"/>
  </w:num>
  <w:num w:numId="20">
    <w:abstractNumId w:val="19"/>
  </w:num>
  <w:num w:numId="21">
    <w:abstractNumId w:val="20"/>
  </w:num>
  <w:num w:numId="22">
    <w:abstractNumId w:val="9"/>
  </w:num>
  <w:num w:numId="23">
    <w:abstractNumId w:val="17"/>
  </w:num>
  <w:num w:numId="24">
    <w:abstractNumId w:val="5"/>
  </w:num>
  <w:num w:numId="25">
    <w:abstractNumId w:val="16"/>
  </w:num>
  <w:num w:numId="26">
    <w:abstractNumId w:val="4"/>
  </w:num>
  <w:num w:numId="27">
    <w:abstractNumId w:val="26"/>
  </w:num>
  <w:num w:numId="28">
    <w:abstractNumId w:val="13"/>
  </w:num>
  <w:num w:numId="2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B22AE"/>
    <w:rsid w:val="000B3433"/>
    <w:rsid w:val="000D089C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512AE"/>
    <w:rsid w:val="00C61A16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F42C1"/>
    <w:rsid w:val="00DF5741"/>
    <w:rsid w:val="00E21BFF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  <w:rsid w:val="6F742B7A"/>
    <w:rsid w:val="748BD395"/>
    <w:rsid w:val="7527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71DF6-C9B4-44A6-89C5-30131FD62E12}"/>
  <w14:docId w14:val="48D05C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2906ad2f7b9e4340" /><Relationship Type="http://schemas.openxmlformats.org/officeDocument/2006/relationships/image" Target="/media/image4.png" Id="R801faea4aceb4ce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hyperlink" Target="mailto:skola@spsoafm.cz" TargetMode="External" Id="rId3" /><Relationship Type="http://schemas.openxmlformats.org/officeDocument/2006/relationships/hyperlink" Target="http://www.spsoafm.cz" TargetMode="External" Id="rId4" /><Relationship Type="http://schemas.openxmlformats.org/officeDocument/2006/relationships/image" Target="/media/imagec.png" Id="Rd2a186960bd84373" /><Relationship Type="http://schemas.openxmlformats.org/officeDocument/2006/relationships/image" Target="/media/image2.jpg" Id="Rc317238a07214017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05418423e7e58e42a28763d0b9974868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3c417f0c578f84e5d8ffb49019dd2d8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44F5-3EE6-4849-BDA5-61BE3C13A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4B2BE-4F27-4C1C-9C00-DAB1ED91ECC1}"/>
</file>

<file path=customXml/itemProps3.xml><?xml version="1.0" encoding="utf-8"?>
<ds:datastoreItem xmlns:ds="http://schemas.openxmlformats.org/officeDocument/2006/customXml" ds:itemID="{52B54D10-6DDD-4FCD-8943-D8F1052AD0F2}"/>
</file>

<file path=customXml/itemProps4.xml><?xml version="1.0" encoding="utf-8"?>
<ds:datastoreItem xmlns:ds="http://schemas.openxmlformats.org/officeDocument/2006/customXml" ds:itemID="{E5C72C7C-5208-44C5-AE32-B9234CB4F7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Tobias Martin</cp:lastModifiedBy>
  <cp:revision>5</cp:revision>
  <cp:lastPrinted>2018-07-31T08:20:00Z</cp:lastPrinted>
  <dcterms:created xsi:type="dcterms:W3CDTF">2018-11-07T11:08:00Z</dcterms:created>
  <dcterms:modified xsi:type="dcterms:W3CDTF">2019-08-05T14:36:06Z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